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HAYVAN ISLAHI KANUNU</w:t>
      </w:r>
    </w:p>
    <w:p w:rsidR="00563AD6" w:rsidRPr="00563AD6" w:rsidRDefault="00563AD6" w:rsidP="0056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563AD6">
        <w:rPr>
          <w:rFonts w:ascii="Courier New" w:eastAsia="Times New Roman" w:hAnsi="Courier New" w:cs="Courier New"/>
          <w:i/>
          <w:iCs/>
          <w:sz w:val="20"/>
          <w:szCs w:val="20"/>
          <w:lang w:eastAsia="tr-TR"/>
        </w:rPr>
        <w:t xml:space="preserve">Kanun No: 4631. </w:t>
      </w:r>
    </w:p>
    <w:p w:rsidR="00563AD6" w:rsidRPr="00563AD6" w:rsidRDefault="00563AD6" w:rsidP="0056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563AD6">
        <w:rPr>
          <w:rFonts w:ascii="Courier New" w:eastAsia="Times New Roman" w:hAnsi="Courier New" w:cs="Courier New"/>
          <w:i/>
          <w:iCs/>
          <w:sz w:val="20"/>
          <w:szCs w:val="20"/>
          <w:lang w:eastAsia="tr-TR"/>
        </w:rPr>
        <w:t>Kabul Tarihi: 28.2.2001.</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BİRİNCİ BÖLÜM</w:t>
      </w:r>
      <w:r w:rsidRPr="00563AD6">
        <w:rPr>
          <w:rFonts w:ascii="Times New Roman" w:eastAsia="Times New Roman" w:hAnsi="Times New Roman" w:cs="Times New Roman"/>
          <w:b/>
          <w:bCs/>
          <w:sz w:val="24"/>
          <w:szCs w:val="24"/>
          <w:lang w:eastAsia="tr-TR"/>
        </w:rPr>
        <w:br/>
        <w:t>Amaç, Kapsam, Tanımlar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Amaç</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 –</w:t>
      </w:r>
      <w:r w:rsidRPr="00563AD6">
        <w:rPr>
          <w:rFonts w:ascii="Times New Roman" w:eastAsia="Times New Roman" w:hAnsi="Times New Roman" w:cs="Times New Roman"/>
          <w:sz w:val="24"/>
          <w:szCs w:val="24"/>
          <w:lang w:eastAsia="tr-TR"/>
        </w:rPr>
        <w:t xml:space="preserve"> Bu Kanunun amacı; her türlü hayvansal üretim ve bu üretimi etkili kılan faaliyetler ile yarış, müsabaka ve iş maksadıyla yetiştirilen hayvanların verimlerinin artırılması için yapılacak ıslah çalışmalarını, evcil ve yabani hayvanların gen kaynaklarının korunmasını, hayvansal üretimin ekonomik olmasını ve rekabet gücünün artırılmasını, bu hususlarla ilgili faaliyetleri ve soy kütüğü kayıtlarının tutulması ile hayvan ırklarının ıslahını, damızlıkların sağlıklı ve hijyenik koşullarda yetiştirilmesini ve hastalıklardan arî bir şekilde üreticilere intikalini ve korunmasını sağlamaktır.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Kapsam</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2 –</w:t>
      </w:r>
      <w:r w:rsidRPr="00563AD6">
        <w:rPr>
          <w:rFonts w:ascii="Times New Roman" w:eastAsia="Times New Roman" w:hAnsi="Times New Roman" w:cs="Times New Roman"/>
          <w:sz w:val="24"/>
          <w:szCs w:val="24"/>
          <w:lang w:eastAsia="tr-TR"/>
        </w:rPr>
        <w:t xml:space="preserve"> Bu Kanun; tek tırnaklı, çift tırnaklı, kanatlı hayvanlar, suda yaşayan hayvanlar, arı ve ipek böceği ile her türden hayvanların ıslahına, evcil ve yabani hayvanların gen kaynaklarının korunması, geliştirilmesi, kamu sektörü ve özel sektör tarafından yapılan suni tohumlama, tabiî tohumlama ve embriyo transferi, genetik kopyalama ve diğer </w:t>
      </w:r>
      <w:proofErr w:type="spellStart"/>
      <w:r w:rsidRPr="00563AD6">
        <w:rPr>
          <w:rFonts w:ascii="Times New Roman" w:eastAsia="Times New Roman" w:hAnsi="Times New Roman" w:cs="Times New Roman"/>
          <w:sz w:val="24"/>
          <w:szCs w:val="24"/>
          <w:lang w:eastAsia="tr-TR"/>
        </w:rPr>
        <w:t>biyoteknolojik</w:t>
      </w:r>
      <w:proofErr w:type="spellEnd"/>
      <w:r w:rsidRPr="00563AD6">
        <w:rPr>
          <w:rFonts w:ascii="Times New Roman" w:eastAsia="Times New Roman" w:hAnsi="Times New Roman" w:cs="Times New Roman"/>
          <w:sz w:val="24"/>
          <w:szCs w:val="24"/>
          <w:lang w:eastAsia="tr-TR"/>
        </w:rPr>
        <w:t xml:space="preserve"> faaliyetlere, soy kütüğü kayıtlarının tutulmasına, damızlık hayvanlar ile sperma, embriyo, yumurta, balık ve diğer suda yaşayan hayvanların larvalarının ithaline, ihracına dair hükümler ile damızlık yetiştiriciliği yapılan her türlü ahır, tavla, ağıl, kümes, kuluçkahane, laboratuvar gibi hayvancılık işletmelerine ait ünitelerin asgari teknik, sağlık ve hijyen koşullarına uygunluk yönünden kontrol, tescil ve ruhsatlandırılmasına, hayvan yetiştiricilerinin ıslah amaçlı örgütlemelerine dair hükümleri kapsar.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Tanımlar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3 –</w:t>
      </w:r>
      <w:r w:rsidRPr="00563AD6">
        <w:rPr>
          <w:rFonts w:ascii="Times New Roman" w:eastAsia="Times New Roman" w:hAnsi="Times New Roman" w:cs="Times New Roman"/>
          <w:sz w:val="24"/>
          <w:szCs w:val="24"/>
          <w:lang w:eastAsia="tr-TR"/>
        </w:rPr>
        <w:t xml:space="preserve"> Bu Kanunda geçen ifadelerden;</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Bakanlık: Tarım ve </w:t>
      </w:r>
      <w:proofErr w:type="spellStart"/>
      <w:r w:rsidRPr="00563AD6">
        <w:rPr>
          <w:rFonts w:ascii="Times New Roman" w:eastAsia="Times New Roman" w:hAnsi="Times New Roman" w:cs="Times New Roman"/>
          <w:sz w:val="24"/>
          <w:szCs w:val="24"/>
          <w:lang w:eastAsia="tr-TR"/>
        </w:rPr>
        <w:t>Köyişleri</w:t>
      </w:r>
      <w:proofErr w:type="spellEnd"/>
      <w:r w:rsidRPr="00563AD6">
        <w:rPr>
          <w:rFonts w:ascii="Times New Roman" w:eastAsia="Times New Roman" w:hAnsi="Times New Roman" w:cs="Times New Roman"/>
          <w:sz w:val="24"/>
          <w:szCs w:val="24"/>
          <w:lang w:eastAsia="tr-TR"/>
        </w:rPr>
        <w:t xml:space="preserve"> Bakanlığını.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Taşra kuruluşu: Tarım ve </w:t>
      </w:r>
      <w:proofErr w:type="spellStart"/>
      <w:r w:rsidRPr="00563AD6">
        <w:rPr>
          <w:rFonts w:ascii="Times New Roman" w:eastAsia="Times New Roman" w:hAnsi="Times New Roman" w:cs="Times New Roman"/>
          <w:sz w:val="24"/>
          <w:szCs w:val="24"/>
          <w:lang w:eastAsia="tr-TR"/>
        </w:rPr>
        <w:t>Köyişleri</w:t>
      </w:r>
      <w:proofErr w:type="spellEnd"/>
      <w:r w:rsidRPr="00563AD6">
        <w:rPr>
          <w:rFonts w:ascii="Times New Roman" w:eastAsia="Times New Roman" w:hAnsi="Times New Roman" w:cs="Times New Roman"/>
          <w:sz w:val="24"/>
          <w:szCs w:val="24"/>
          <w:lang w:eastAsia="tr-TR"/>
        </w:rPr>
        <w:t xml:space="preserve"> Bakanlığının il ve ilçe müdürlükleri ile konu ile ilgili diğer kuruluşlarını.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Ön soy kütüğü: Ana ve babası belirli, ancak ebeveynlerinin verim kayıtları olmayan, mensup olduğu ırkın özelliklerini taşıyan hayvanlar için oluşturulacak geçici kayıt sistemini,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Soy kütüğü: </w:t>
      </w:r>
      <w:proofErr w:type="spellStart"/>
      <w:r w:rsidRPr="00563AD6">
        <w:rPr>
          <w:rFonts w:ascii="Times New Roman" w:eastAsia="Times New Roman" w:hAnsi="Times New Roman" w:cs="Times New Roman"/>
          <w:sz w:val="24"/>
          <w:szCs w:val="24"/>
          <w:lang w:eastAsia="tr-TR"/>
        </w:rPr>
        <w:t>Pedigri</w:t>
      </w:r>
      <w:proofErr w:type="spellEnd"/>
      <w:r w:rsidRPr="00563AD6">
        <w:rPr>
          <w:rFonts w:ascii="Times New Roman" w:eastAsia="Times New Roman" w:hAnsi="Times New Roman" w:cs="Times New Roman"/>
          <w:sz w:val="24"/>
          <w:szCs w:val="24"/>
          <w:lang w:eastAsia="tr-TR"/>
        </w:rPr>
        <w:t xml:space="preserve"> düzenlemeye esas olacak bilgilerin düzenli olarak toplandığı veri tabanını.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63AD6">
        <w:rPr>
          <w:rFonts w:ascii="Times New Roman" w:eastAsia="Times New Roman" w:hAnsi="Times New Roman" w:cs="Times New Roman"/>
          <w:sz w:val="24"/>
          <w:szCs w:val="24"/>
          <w:lang w:eastAsia="tr-TR"/>
        </w:rPr>
        <w:t>Pedigri</w:t>
      </w:r>
      <w:proofErr w:type="spellEnd"/>
      <w:r w:rsidRPr="00563AD6">
        <w:rPr>
          <w:rFonts w:ascii="Times New Roman" w:eastAsia="Times New Roman" w:hAnsi="Times New Roman" w:cs="Times New Roman"/>
          <w:sz w:val="24"/>
          <w:szCs w:val="24"/>
          <w:lang w:eastAsia="tr-TR"/>
        </w:rPr>
        <w:t xml:space="preserve">: Soy kütüğüne </w:t>
      </w:r>
      <w:proofErr w:type="gramStart"/>
      <w:r w:rsidRPr="00563AD6">
        <w:rPr>
          <w:rFonts w:ascii="Times New Roman" w:eastAsia="Times New Roman" w:hAnsi="Times New Roman" w:cs="Times New Roman"/>
          <w:sz w:val="24"/>
          <w:szCs w:val="24"/>
          <w:lang w:eastAsia="tr-TR"/>
        </w:rPr>
        <w:t>kayıt edilen</w:t>
      </w:r>
      <w:proofErr w:type="gramEnd"/>
      <w:r w:rsidRPr="00563AD6">
        <w:rPr>
          <w:rFonts w:ascii="Times New Roman" w:eastAsia="Times New Roman" w:hAnsi="Times New Roman" w:cs="Times New Roman"/>
          <w:sz w:val="24"/>
          <w:szCs w:val="24"/>
          <w:lang w:eastAsia="tr-TR"/>
        </w:rPr>
        <w:t xml:space="preserve"> damızlıklarla, safkan atların numara, isim, orijin, ırk, renk, eşkal, cinsiyet, doğum tarihi, verim kayıtları, yetiştirici ve sahibi ile hayvanın cetlerine ait bilgileri ve verimlerini belirten belgeyi,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lastRenderedPageBreak/>
        <w:t>Eneme-iğdiş etme: Erkek hayvanın dölleme yeteneğini kalıcı olarak gidermeyi,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Don: At ve diğer memelilerde vücudu örten kıllara </w:t>
      </w:r>
      <w:proofErr w:type="gramStart"/>
      <w:r w:rsidRPr="00563AD6">
        <w:rPr>
          <w:rFonts w:ascii="Times New Roman" w:eastAsia="Times New Roman" w:hAnsi="Times New Roman" w:cs="Times New Roman"/>
          <w:sz w:val="24"/>
          <w:szCs w:val="24"/>
          <w:lang w:eastAsia="tr-TR"/>
        </w:rPr>
        <w:t>hakim</w:t>
      </w:r>
      <w:proofErr w:type="gramEnd"/>
      <w:r w:rsidRPr="00563AD6">
        <w:rPr>
          <w:rFonts w:ascii="Times New Roman" w:eastAsia="Times New Roman" w:hAnsi="Times New Roman" w:cs="Times New Roman"/>
          <w:sz w:val="24"/>
          <w:szCs w:val="24"/>
          <w:lang w:eastAsia="tr-TR"/>
        </w:rPr>
        <w:t xml:space="preserve"> olan veya bu kıllardan çoğunluğa yakın kısmının müşterek olarak gösterdiği rengi.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Zootekni: Hayvan yetiştirmesi, ıslahı, bakımı-beslenmesi, yem üretimi, hastalıklardan koruma gibi hususları düzenleyerek hayvanlardan daha yüksek ve ekonomik verim elde etmeyi sağlayacak teknoloji ve uygulamaları.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Damızlık: Yetiştirildiği ülkede veya yörede ırkına veya tipine özgü özellikleri gösteren yüksek verimli, hastalıklardan arî, damızlık belgesi veya saf ırk sertifikası bulunan hayvanları.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Damızlık işletmesi: Damızlık hayvanların yetiştirildiği, Bakanlıkça tescil edilmiş işletmeleri.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Damızlık sertifikası: Ana ve babası bilinen, ancak cetlerinin verim kayıtları bilinmeyen damızlık hayvanlara Bakanlıkça veya yetki verilen kuruluşlarca verilen belgeyi.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Damızlık belgesi: </w:t>
      </w:r>
      <w:proofErr w:type="spellStart"/>
      <w:r w:rsidRPr="00563AD6">
        <w:rPr>
          <w:rFonts w:ascii="Times New Roman" w:eastAsia="Times New Roman" w:hAnsi="Times New Roman" w:cs="Times New Roman"/>
          <w:sz w:val="24"/>
          <w:szCs w:val="24"/>
          <w:lang w:eastAsia="tr-TR"/>
        </w:rPr>
        <w:t>Pedigri</w:t>
      </w:r>
      <w:proofErr w:type="spellEnd"/>
      <w:r w:rsidRPr="00563AD6">
        <w:rPr>
          <w:rFonts w:ascii="Times New Roman" w:eastAsia="Times New Roman" w:hAnsi="Times New Roman" w:cs="Times New Roman"/>
          <w:sz w:val="24"/>
          <w:szCs w:val="24"/>
          <w:lang w:eastAsia="tr-TR"/>
        </w:rPr>
        <w:t xml:space="preserve"> belgeleri bulunan damızlıklardan Bakanlıkça çıkarılacak yönetmelikteki kriterlere uygunluğu Bakanlıkça onaylanan belgeyi.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Birlik: Hayvancılık konularında faaliyet gösteren yetiştirme, hayvansal üretim, ıslah ve pazarlama amaçlı kurulan birlikleri.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Sunî tohumlama: Uygun tohumlama zamanında olduğu belirlenen dişi hayvanların </w:t>
      </w:r>
      <w:proofErr w:type="spellStart"/>
      <w:r w:rsidRPr="00563AD6">
        <w:rPr>
          <w:rFonts w:ascii="Times New Roman" w:eastAsia="Times New Roman" w:hAnsi="Times New Roman" w:cs="Times New Roman"/>
          <w:sz w:val="24"/>
          <w:szCs w:val="24"/>
          <w:lang w:eastAsia="tr-TR"/>
        </w:rPr>
        <w:t>genital</w:t>
      </w:r>
      <w:proofErr w:type="spellEnd"/>
      <w:r w:rsidRPr="00563AD6">
        <w:rPr>
          <w:rFonts w:ascii="Times New Roman" w:eastAsia="Times New Roman" w:hAnsi="Times New Roman" w:cs="Times New Roman"/>
          <w:sz w:val="24"/>
          <w:szCs w:val="24"/>
          <w:lang w:eastAsia="tr-TR"/>
        </w:rPr>
        <w:t xml:space="preserve"> kanallarına spermaların hijyenik koşullarda nakledilmesini,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Embriyo transferi: Sağlıklı ve yüksek verimli dişilerden elde edilen embriyoların taze veya dondurularak uygun dönemdeki dişi hayvanların döl yatağına uygun teknik ve hijyenik koşullarda aktarımını,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Genetik kopyalama: Damızlık hayvanlara ait bir genomdan </w:t>
      </w:r>
      <w:proofErr w:type="spellStart"/>
      <w:r w:rsidRPr="00563AD6">
        <w:rPr>
          <w:rFonts w:ascii="Times New Roman" w:eastAsia="Times New Roman" w:hAnsi="Times New Roman" w:cs="Times New Roman"/>
          <w:sz w:val="24"/>
          <w:szCs w:val="24"/>
          <w:lang w:eastAsia="tr-TR"/>
        </w:rPr>
        <w:t>biyoteknolojik</w:t>
      </w:r>
      <w:proofErr w:type="spellEnd"/>
      <w:r w:rsidRPr="00563AD6">
        <w:rPr>
          <w:rFonts w:ascii="Times New Roman" w:eastAsia="Times New Roman" w:hAnsi="Times New Roman" w:cs="Times New Roman"/>
          <w:sz w:val="24"/>
          <w:szCs w:val="24"/>
          <w:lang w:eastAsia="tr-TR"/>
        </w:rPr>
        <w:t xml:space="preserve"> yöntemler kullanılarak onun tüm </w:t>
      </w:r>
      <w:proofErr w:type="spellStart"/>
      <w:r w:rsidRPr="00563AD6">
        <w:rPr>
          <w:rFonts w:ascii="Times New Roman" w:eastAsia="Times New Roman" w:hAnsi="Times New Roman" w:cs="Times New Roman"/>
          <w:sz w:val="24"/>
          <w:szCs w:val="24"/>
          <w:lang w:eastAsia="tr-TR"/>
        </w:rPr>
        <w:t>genotipik</w:t>
      </w:r>
      <w:proofErr w:type="spellEnd"/>
      <w:r w:rsidRPr="00563AD6">
        <w:rPr>
          <w:rFonts w:ascii="Times New Roman" w:eastAsia="Times New Roman" w:hAnsi="Times New Roman" w:cs="Times New Roman"/>
          <w:sz w:val="24"/>
          <w:szCs w:val="24"/>
          <w:lang w:eastAsia="tr-TR"/>
        </w:rPr>
        <w:t xml:space="preserve"> özelliklerini taşıyan bir canlının elde edilmesini.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Sperma: Sağlıklı ve damızlık niteliği taşıyan erkek hayvanlardan belirli yöntemlerle alınan </w:t>
      </w:r>
      <w:proofErr w:type="spellStart"/>
      <w:r w:rsidRPr="00563AD6">
        <w:rPr>
          <w:rFonts w:ascii="Times New Roman" w:eastAsia="Times New Roman" w:hAnsi="Times New Roman" w:cs="Times New Roman"/>
          <w:sz w:val="24"/>
          <w:szCs w:val="24"/>
          <w:lang w:eastAsia="tr-TR"/>
        </w:rPr>
        <w:t>ejekülatların</w:t>
      </w:r>
      <w:proofErr w:type="spellEnd"/>
      <w:r w:rsidRPr="00563AD6">
        <w:rPr>
          <w:rFonts w:ascii="Times New Roman" w:eastAsia="Times New Roman" w:hAnsi="Times New Roman" w:cs="Times New Roman"/>
          <w:sz w:val="24"/>
          <w:szCs w:val="24"/>
          <w:lang w:eastAsia="tr-TR"/>
        </w:rPr>
        <w:t xml:space="preserve"> </w:t>
      </w:r>
      <w:proofErr w:type="spellStart"/>
      <w:r w:rsidRPr="00563AD6">
        <w:rPr>
          <w:rFonts w:ascii="Times New Roman" w:eastAsia="Times New Roman" w:hAnsi="Times New Roman" w:cs="Times New Roman"/>
          <w:sz w:val="24"/>
          <w:szCs w:val="24"/>
          <w:lang w:eastAsia="tr-TR"/>
        </w:rPr>
        <w:t>spermatolojik</w:t>
      </w:r>
      <w:proofErr w:type="spellEnd"/>
      <w:r w:rsidRPr="00563AD6">
        <w:rPr>
          <w:rFonts w:ascii="Times New Roman" w:eastAsia="Times New Roman" w:hAnsi="Times New Roman" w:cs="Times New Roman"/>
          <w:sz w:val="24"/>
          <w:szCs w:val="24"/>
          <w:lang w:eastAsia="tr-TR"/>
        </w:rPr>
        <w:t xml:space="preserve"> muayeneleri yapıldıktan sonra taze ya da dondurulmuş sperma porsiyonlarını.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Döl kontrolü (</w:t>
      </w:r>
      <w:proofErr w:type="spellStart"/>
      <w:r w:rsidRPr="00563AD6">
        <w:rPr>
          <w:rFonts w:ascii="Times New Roman" w:eastAsia="Times New Roman" w:hAnsi="Times New Roman" w:cs="Times New Roman"/>
          <w:sz w:val="24"/>
          <w:szCs w:val="24"/>
          <w:lang w:eastAsia="tr-TR"/>
        </w:rPr>
        <w:t>Progeny</w:t>
      </w:r>
      <w:proofErr w:type="spellEnd"/>
      <w:r w:rsidRPr="00563AD6">
        <w:rPr>
          <w:rFonts w:ascii="Times New Roman" w:eastAsia="Times New Roman" w:hAnsi="Times New Roman" w:cs="Times New Roman"/>
          <w:sz w:val="24"/>
          <w:szCs w:val="24"/>
          <w:lang w:eastAsia="tr-TR"/>
        </w:rPr>
        <w:t xml:space="preserve"> </w:t>
      </w:r>
      <w:proofErr w:type="spellStart"/>
      <w:r w:rsidRPr="00563AD6">
        <w:rPr>
          <w:rFonts w:ascii="Times New Roman" w:eastAsia="Times New Roman" w:hAnsi="Times New Roman" w:cs="Times New Roman"/>
          <w:sz w:val="24"/>
          <w:szCs w:val="24"/>
          <w:lang w:eastAsia="tr-TR"/>
        </w:rPr>
        <w:t>testing</w:t>
      </w:r>
      <w:proofErr w:type="spellEnd"/>
      <w:r w:rsidRPr="00563AD6">
        <w:rPr>
          <w:rFonts w:ascii="Times New Roman" w:eastAsia="Times New Roman" w:hAnsi="Times New Roman" w:cs="Times New Roman"/>
          <w:sz w:val="24"/>
          <w:szCs w:val="24"/>
          <w:lang w:eastAsia="tr-TR"/>
        </w:rPr>
        <w:t>): Soy kütüğü ve verim kayıtlarının düzenli tutulduğu, yeterli teknik alt yapı, uzman personel ve hayvan varlığına sahip kuruluşlar tarafından yürütülen ve damızlıkları döllerinin verimlerine göre seçmeyi sağlayan uygulamaları,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İfade eder.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İKİNCİ BÖLÜM</w:t>
      </w:r>
      <w:r w:rsidRPr="00563AD6">
        <w:rPr>
          <w:rFonts w:ascii="Times New Roman" w:eastAsia="Times New Roman" w:hAnsi="Times New Roman" w:cs="Times New Roman"/>
          <w:b/>
          <w:bCs/>
          <w:sz w:val="24"/>
          <w:szCs w:val="24"/>
          <w:lang w:eastAsia="tr-TR"/>
        </w:rPr>
        <w:br/>
        <w:t>Hayvan Islahı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Islah çalışması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4 –</w:t>
      </w:r>
      <w:r w:rsidRPr="00563AD6">
        <w:rPr>
          <w:rFonts w:ascii="Times New Roman" w:eastAsia="Times New Roman" w:hAnsi="Times New Roman" w:cs="Times New Roman"/>
          <w:sz w:val="24"/>
          <w:szCs w:val="24"/>
          <w:lang w:eastAsia="tr-TR"/>
        </w:rPr>
        <w:t xml:space="preserve"> Her türden hayvanın ıslahı ile ilgili çalışmaların belirli esas ve usullere göre yapılması hususunda tedbirler almaya Bakanlık yetkilidir.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lastRenderedPageBreak/>
        <w:t>Islah, yetiştirme ve pazarlama amacı ile tüzel kişiliğe sahip, özel hukuk hükümlerine tabi kooperatif nitelikli birlikler kurulabilir. Bu birlikler merkez birliği şeklinde örgütlenebilirler. Birlikler ihtiyaç duyulan yerlerde şubeler açarak çalışabilir.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Birliklerin organları genel kurul, yönetim kurulu ve denetleme kurulundan oluşur. Bu Kanuna göre kurulan birlikler 24.4.1969 tarihli ve 1163 sayılı </w:t>
      </w:r>
      <w:proofErr w:type="gramStart"/>
      <w:r w:rsidRPr="00563AD6">
        <w:rPr>
          <w:rFonts w:ascii="Times New Roman" w:eastAsia="Times New Roman" w:hAnsi="Times New Roman" w:cs="Times New Roman"/>
          <w:sz w:val="24"/>
          <w:szCs w:val="24"/>
          <w:lang w:eastAsia="tr-TR"/>
        </w:rPr>
        <w:t>Kooperatifler Kanununa</w:t>
      </w:r>
      <w:proofErr w:type="gramEnd"/>
      <w:r w:rsidRPr="00563AD6">
        <w:rPr>
          <w:rFonts w:ascii="Times New Roman" w:eastAsia="Times New Roman" w:hAnsi="Times New Roman" w:cs="Times New Roman"/>
          <w:sz w:val="24"/>
          <w:szCs w:val="24"/>
          <w:lang w:eastAsia="tr-TR"/>
        </w:rPr>
        <w:t xml:space="preserve"> göre kurulan kooperatiflere sağlanan her türlü vergi ve harç muafiyetinden aynı koşullarla yararlanırlar.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Birliklerin kuruluş, görev ve çalışma usulleri Bakanlıkça hazırlanan yönetmeliklerle düzenlenir. Birlikler asli görevlerini yürütmek üzere gerektiğinde ihtiyaçları olan teknik ve sağlık elemanı çalıştırırlar.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Ülkede hayvansal üretimi ve hayvan ıslahı çalışmalarını yönlendirecek kararlar almak, merkez birlikleri ve ıslah faaliyetlerinde bulunan özel sektör arasındaki dayanışmayı güçlendirmek, merkez birliklerine yol gösterici faaliyetlerde bulunmak üzere Hayvan Islahı Milli Komitesi kurulur. Hayvan Islahı Milli Komitesinin kuruluş ve işleyiş esasları Bakanlıkça çıkarılacak bir yönetmelikle belirlenir.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Bakanlık; birliklere teknik hizmetler, sağlık hizmetleri ve eğitim konusunda gerektiğinde aynî ve nakdî destek sağlar, birliklerin personel ve tesislerinden yararlanma talebinde bulunabilir. Birlikler Bakanlığın gözetim ve denetimine tabidir.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Damızlık belgesi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5 –</w:t>
      </w:r>
      <w:r w:rsidRPr="00563AD6">
        <w:rPr>
          <w:rFonts w:ascii="Times New Roman" w:eastAsia="Times New Roman" w:hAnsi="Times New Roman" w:cs="Times New Roman"/>
          <w:sz w:val="24"/>
          <w:szCs w:val="24"/>
          <w:lang w:eastAsia="tr-TR"/>
        </w:rPr>
        <w:t xml:space="preserve"> Soy kütüğüne kayıtlı, </w:t>
      </w:r>
      <w:proofErr w:type="spellStart"/>
      <w:r w:rsidRPr="00563AD6">
        <w:rPr>
          <w:rFonts w:ascii="Times New Roman" w:eastAsia="Times New Roman" w:hAnsi="Times New Roman" w:cs="Times New Roman"/>
          <w:sz w:val="24"/>
          <w:szCs w:val="24"/>
          <w:lang w:eastAsia="tr-TR"/>
        </w:rPr>
        <w:t>pedigri</w:t>
      </w:r>
      <w:proofErr w:type="spellEnd"/>
      <w:r w:rsidRPr="00563AD6">
        <w:rPr>
          <w:rFonts w:ascii="Times New Roman" w:eastAsia="Times New Roman" w:hAnsi="Times New Roman" w:cs="Times New Roman"/>
          <w:sz w:val="24"/>
          <w:szCs w:val="24"/>
          <w:lang w:eastAsia="tr-TR"/>
        </w:rPr>
        <w:t xml:space="preserve"> bilgileri bulunan ve Bakanlıkça veya Bakanlık ve damızlık yetiştirici birlikleri üst örgütlerince birlikte belirlenen kriterlere uygun damızlıklara damızlık belgesi, </w:t>
      </w:r>
      <w:proofErr w:type="spellStart"/>
      <w:r w:rsidRPr="00563AD6">
        <w:rPr>
          <w:rFonts w:ascii="Times New Roman" w:eastAsia="Times New Roman" w:hAnsi="Times New Roman" w:cs="Times New Roman"/>
          <w:sz w:val="24"/>
          <w:szCs w:val="24"/>
          <w:lang w:eastAsia="tr-TR"/>
        </w:rPr>
        <w:t>pedigri</w:t>
      </w:r>
      <w:proofErr w:type="spellEnd"/>
      <w:r w:rsidRPr="00563AD6">
        <w:rPr>
          <w:rFonts w:ascii="Times New Roman" w:eastAsia="Times New Roman" w:hAnsi="Times New Roman" w:cs="Times New Roman"/>
          <w:sz w:val="24"/>
          <w:szCs w:val="24"/>
          <w:lang w:eastAsia="tr-TR"/>
        </w:rPr>
        <w:t xml:space="preserve"> kayıtları olmayan fakat ana ve babası bilinen hayvanlara Bakanlık taşra kuruluşları ile yetiştirici birliklerinin ortaklaşa kuracakları komisyonların belirleyeceği kriterlere uygun olan hayvanlara damızlık sertifikası verilir.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Büyükbaş ve küçükbaş hayvanlar için ferdi, kanatlı hayvanlar için sürü, arı ve ipekböceği için koloni, suda yetiştirilen hayvanlar için ferdi veya sürü bazında damızlık belgesi veya damızlık sertifikası verilir.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Sunî ve tabiî tohumlamada kullanılan erkek damızlıklar ile erkek damızlıklara ebeveyn olacak dişiler, döl kontrolü ve embriyo transferinde kullanılacak hayvanların hastalıklar yönünden il müdürlüklerince kurulacak komisyonlarca Bakanlıkça hazırlanan yönetmeliklere uygun muayene ve kontrollerinin yapılması mecburidir. Genetik kusurlu ve yetiştirme yönünden hastalıklı olanların damızlık belgeleri Bakanlıkça iptal edilir ve damızlık olarak kullanılmalarına izin verilmez.</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Amaç dışı kullanma yasağı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6 –</w:t>
      </w:r>
      <w:r w:rsidRPr="00563AD6">
        <w:rPr>
          <w:rFonts w:ascii="Times New Roman" w:eastAsia="Times New Roman" w:hAnsi="Times New Roman" w:cs="Times New Roman"/>
          <w:sz w:val="24"/>
          <w:szCs w:val="24"/>
          <w:lang w:eastAsia="tr-TR"/>
        </w:rPr>
        <w:t xml:space="preserve"> Damızlık belgesi ve soy kütüğü kaydı bulunan ve yetiştirmede kullanılan hayvanlar damızlık özelliğini sürdürdüğü sürece amacı dışında kullanılamaz. Bu hayvanlar gerektiğinde illerde kurulan komisyon marifetiyle bedeli ödenmek üzere Bakanlıkça satın alınır.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Soy kütüğüne kayıt</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lastRenderedPageBreak/>
        <w:t>Madde 7 –</w:t>
      </w:r>
      <w:r w:rsidRPr="00563AD6">
        <w:rPr>
          <w:rFonts w:ascii="Times New Roman" w:eastAsia="Times New Roman" w:hAnsi="Times New Roman" w:cs="Times New Roman"/>
          <w:sz w:val="24"/>
          <w:szCs w:val="24"/>
          <w:lang w:eastAsia="tr-TR"/>
        </w:rPr>
        <w:t xml:space="preserve"> Soy kütüğü kayıtları Bakanlıkça veya Bakanlıkça yetki verilmesi halinde ırk veya tür bazında her ilde yetki verilen bir kuruluşça veya üst örgütlerince tutulur. Hayvanlarını soy kütüğüne </w:t>
      </w:r>
      <w:proofErr w:type="gramStart"/>
      <w:r w:rsidRPr="00563AD6">
        <w:rPr>
          <w:rFonts w:ascii="Times New Roman" w:eastAsia="Times New Roman" w:hAnsi="Times New Roman" w:cs="Times New Roman"/>
          <w:sz w:val="24"/>
          <w:szCs w:val="24"/>
          <w:lang w:eastAsia="tr-TR"/>
        </w:rPr>
        <w:t>kayıt ettirmek</w:t>
      </w:r>
      <w:proofErr w:type="gramEnd"/>
      <w:r w:rsidRPr="00563AD6">
        <w:rPr>
          <w:rFonts w:ascii="Times New Roman" w:eastAsia="Times New Roman" w:hAnsi="Times New Roman" w:cs="Times New Roman"/>
          <w:sz w:val="24"/>
          <w:szCs w:val="24"/>
          <w:lang w:eastAsia="tr-TR"/>
        </w:rPr>
        <w:t xml:space="preserve"> isteyen her yetiştirici, soy kütüğü çalışmalarını yürüten kuruluşa müracaat eder. Bakanlık tarafından belirlenen kriterlere uygun görülen hayvanlar bu kuruluşlarca soy kütüğüne </w:t>
      </w:r>
      <w:proofErr w:type="gramStart"/>
      <w:r w:rsidRPr="00563AD6">
        <w:rPr>
          <w:rFonts w:ascii="Times New Roman" w:eastAsia="Times New Roman" w:hAnsi="Times New Roman" w:cs="Times New Roman"/>
          <w:sz w:val="24"/>
          <w:szCs w:val="24"/>
          <w:lang w:eastAsia="tr-TR"/>
        </w:rPr>
        <w:t>kayıt edilirler</w:t>
      </w:r>
      <w:proofErr w:type="gramEnd"/>
      <w:r w:rsidRPr="00563AD6">
        <w:rPr>
          <w:rFonts w:ascii="Times New Roman" w:eastAsia="Times New Roman" w:hAnsi="Times New Roman" w:cs="Times New Roman"/>
          <w:sz w:val="24"/>
          <w:szCs w:val="24"/>
          <w:lang w:eastAsia="tr-TR"/>
        </w:rPr>
        <w:t xml:space="preserve">. Soy kütüğüne </w:t>
      </w:r>
      <w:proofErr w:type="gramStart"/>
      <w:r w:rsidRPr="00563AD6">
        <w:rPr>
          <w:rFonts w:ascii="Times New Roman" w:eastAsia="Times New Roman" w:hAnsi="Times New Roman" w:cs="Times New Roman"/>
          <w:sz w:val="24"/>
          <w:szCs w:val="24"/>
          <w:lang w:eastAsia="tr-TR"/>
        </w:rPr>
        <w:t>kayıt edilen</w:t>
      </w:r>
      <w:proofErr w:type="gramEnd"/>
      <w:r w:rsidRPr="00563AD6">
        <w:rPr>
          <w:rFonts w:ascii="Times New Roman" w:eastAsia="Times New Roman" w:hAnsi="Times New Roman" w:cs="Times New Roman"/>
          <w:sz w:val="24"/>
          <w:szCs w:val="24"/>
          <w:lang w:eastAsia="tr-TR"/>
        </w:rPr>
        <w:t xml:space="preserve"> hayvanlara soy kütüğü kayıt numarası ve </w:t>
      </w:r>
      <w:proofErr w:type="spellStart"/>
      <w:r w:rsidRPr="00563AD6">
        <w:rPr>
          <w:rFonts w:ascii="Times New Roman" w:eastAsia="Times New Roman" w:hAnsi="Times New Roman" w:cs="Times New Roman"/>
          <w:sz w:val="24"/>
          <w:szCs w:val="24"/>
          <w:lang w:eastAsia="tr-TR"/>
        </w:rPr>
        <w:t>pedigri</w:t>
      </w:r>
      <w:proofErr w:type="spellEnd"/>
      <w:r w:rsidRPr="00563AD6">
        <w:rPr>
          <w:rFonts w:ascii="Times New Roman" w:eastAsia="Times New Roman" w:hAnsi="Times New Roman" w:cs="Times New Roman"/>
          <w:sz w:val="24"/>
          <w:szCs w:val="24"/>
          <w:lang w:eastAsia="tr-TR"/>
        </w:rPr>
        <w:t xml:space="preserve"> belgesi verilir. Bilgi ve belgeleri eksik olan hayvanların soy kütüğü kaydı yapılmaz. Bakanlıkça uygun görülenler için ön soy kütüğü açılır ve kayıtları yapılır. Soy kütüğüne kayıtlı hayvanlardan belirlenen kriterlere uygun olanlara damızlık belgesi verilir.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Ancak Türkiye’de doğan ana ve babası belirli olan, cetlerinin verim kayıtları olmayan hayvanlar. Bakanlık taşra kuruluşları ile yetiştirici birliklerinin ortaklaşa kuracakları komisyon kararı ile mensubu olduğu ırkın özelliklerini taşıyorsa soy kütüğüne </w:t>
      </w:r>
      <w:proofErr w:type="gramStart"/>
      <w:r w:rsidRPr="00563AD6">
        <w:rPr>
          <w:rFonts w:ascii="Times New Roman" w:eastAsia="Times New Roman" w:hAnsi="Times New Roman" w:cs="Times New Roman"/>
          <w:sz w:val="24"/>
          <w:szCs w:val="24"/>
          <w:lang w:eastAsia="tr-TR"/>
        </w:rPr>
        <w:t>kayıt edilir</w:t>
      </w:r>
      <w:proofErr w:type="gramEnd"/>
      <w:r w:rsidRPr="00563AD6">
        <w:rPr>
          <w:rFonts w:ascii="Times New Roman" w:eastAsia="Times New Roman" w:hAnsi="Times New Roman" w:cs="Times New Roman"/>
          <w:sz w:val="24"/>
          <w:szCs w:val="24"/>
          <w:lang w:eastAsia="tr-TR"/>
        </w:rPr>
        <w:t>. Komisyon kararları Bakanlık onayı ile kesinleşir. Bu hayvanlara Bakanlıkça veya Bakanlıkça yetki verilmesi halinde ırk veya tür bazında her ilde yetki verilen bir kuruluşça veya üst örgütlerince 5’inci maddedeki esaslara uygun olarak damızlık sertifikası verilir.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Soy kütüğüne </w:t>
      </w:r>
      <w:proofErr w:type="gramStart"/>
      <w:r w:rsidRPr="00563AD6">
        <w:rPr>
          <w:rFonts w:ascii="Times New Roman" w:eastAsia="Times New Roman" w:hAnsi="Times New Roman" w:cs="Times New Roman"/>
          <w:sz w:val="24"/>
          <w:szCs w:val="24"/>
          <w:lang w:eastAsia="tr-TR"/>
        </w:rPr>
        <w:t>kayıt edilip</w:t>
      </w:r>
      <w:proofErr w:type="gramEnd"/>
      <w:r w:rsidRPr="00563AD6">
        <w:rPr>
          <w:rFonts w:ascii="Times New Roman" w:eastAsia="Times New Roman" w:hAnsi="Times New Roman" w:cs="Times New Roman"/>
          <w:sz w:val="24"/>
          <w:szCs w:val="24"/>
          <w:lang w:eastAsia="tr-TR"/>
        </w:rPr>
        <w:t xml:space="preserve"> damızlık belgesi verilen damızlık hayvanlardan, lüzum görüldüğünde; Bakanlıkça görevlendirilecek uzman heyetçe yapılacak muayenelerinde safkan olmadıkları veya damızlık özelliklerini kaybetmiş oldukları anlaşılanların soy kütüğü kayıtları iptal edilerek damızlık belgeleri geri alınır. Bu hayvanlardan doğacak yavrulara damızlık belgesi verilmez.</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Hayvan sahibinin, ölen hayvanına ait damızlık belgesini ölüm tarihinden itibaren iki ay içinde iade etmesi ve hayvanın başka bir şahsa satılması halinde satış tarihinden itibaren bir ay içinde alıcı şahıs tarafından değişikliğin soy kütüğüne ve </w:t>
      </w:r>
      <w:proofErr w:type="spellStart"/>
      <w:r w:rsidRPr="00563AD6">
        <w:rPr>
          <w:rFonts w:ascii="Times New Roman" w:eastAsia="Times New Roman" w:hAnsi="Times New Roman" w:cs="Times New Roman"/>
          <w:sz w:val="24"/>
          <w:szCs w:val="24"/>
          <w:lang w:eastAsia="tr-TR"/>
        </w:rPr>
        <w:t>pedigrisine</w:t>
      </w:r>
      <w:proofErr w:type="spellEnd"/>
      <w:r w:rsidRPr="00563AD6">
        <w:rPr>
          <w:rFonts w:ascii="Times New Roman" w:eastAsia="Times New Roman" w:hAnsi="Times New Roman" w:cs="Times New Roman"/>
          <w:sz w:val="24"/>
          <w:szCs w:val="24"/>
          <w:lang w:eastAsia="tr-TR"/>
        </w:rPr>
        <w:t xml:space="preserve"> işletilmesi mecburidir.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Safkan Arap ve safkan İngiliz atların soy kütüğü kayıtları Bakanlıkça, diğer at ırklarının kayıtları ise Bakanlıkça veya Bakanlık denetiminde yetki verilen diğer kuruluşlarca tutulur ve </w:t>
      </w:r>
      <w:proofErr w:type="spellStart"/>
      <w:r w:rsidRPr="00563AD6">
        <w:rPr>
          <w:rFonts w:ascii="Times New Roman" w:eastAsia="Times New Roman" w:hAnsi="Times New Roman" w:cs="Times New Roman"/>
          <w:sz w:val="24"/>
          <w:szCs w:val="24"/>
          <w:lang w:eastAsia="tr-TR"/>
        </w:rPr>
        <w:t>pedigrileri</w:t>
      </w:r>
      <w:proofErr w:type="spellEnd"/>
      <w:r w:rsidRPr="00563AD6">
        <w:rPr>
          <w:rFonts w:ascii="Times New Roman" w:eastAsia="Times New Roman" w:hAnsi="Times New Roman" w:cs="Times New Roman"/>
          <w:sz w:val="24"/>
          <w:szCs w:val="24"/>
          <w:lang w:eastAsia="tr-TR"/>
        </w:rPr>
        <w:t xml:space="preserve"> verilir. Soy kütüğü kayıtlarının tutulmasına ve </w:t>
      </w:r>
      <w:proofErr w:type="spellStart"/>
      <w:r w:rsidRPr="00563AD6">
        <w:rPr>
          <w:rFonts w:ascii="Times New Roman" w:eastAsia="Times New Roman" w:hAnsi="Times New Roman" w:cs="Times New Roman"/>
          <w:sz w:val="24"/>
          <w:szCs w:val="24"/>
          <w:lang w:eastAsia="tr-TR"/>
        </w:rPr>
        <w:t>pedigrilerinin</w:t>
      </w:r>
      <w:proofErr w:type="spellEnd"/>
      <w:r w:rsidRPr="00563AD6">
        <w:rPr>
          <w:rFonts w:ascii="Times New Roman" w:eastAsia="Times New Roman" w:hAnsi="Times New Roman" w:cs="Times New Roman"/>
          <w:sz w:val="24"/>
          <w:szCs w:val="24"/>
          <w:lang w:eastAsia="tr-TR"/>
        </w:rPr>
        <w:t xml:space="preserve"> verilmesine dair esas ve usuller bir yönetmelikle düzenlenir.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Türkiye soy kütüklerine kayıtlı ve </w:t>
      </w:r>
      <w:proofErr w:type="spellStart"/>
      <w:r w:rsidRPr="00563AD6">
        <w:rPr>
          <w:rFonts w:ascii="Times New Roman" w:eastAsia="Times New Roman" w:hAnsi="Times New Roman" w:cs="Times New Roman"/>
          <w:sz w:val="24"/>
          <w:szCs w:val="24"/>
          <w:lang w:eastAsia="tr-TR"/>
        </w:rPr>
        <w:t>pedigrili</w:t>
      </w:r>
      <w:proofErr w:type="spellEnd"/>
      <w:r w:rsidRPr="00563AD6">
        <w:rPr>
          <w:rFonts w:ascii="Times New Roman" w:eastAsia="Times New Roman" w:hAnsi="Times New Roman" w:cs="Times New Roman"/>
          <w:sz w:val="24"/>
          <w:szCs w:val="24"/>
          <w:lang w:eastAsia="tr-TR"/>
        </w:rPr>
        <w:t xml:space="preserve"> safkan Arap veya İngiliz ana ve babadan Türkiye’de doğan kendi ırk vasıflarını haiz tayların doğum gününden itibaren üç ay içinde, yabancı ülkelerden ithal edilen safkan Arap ve safkan İngiliz atların gümrük girişlerinden itibaren iki ay içinde soy kütüğüne kaydedilmesi, Bakanlık il veya ilçe müdürlüklerine müracaat edilerek, yönetmelikte belirtilecek evraklarının teslimi ve muayene ettirilmesi şarttır.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Gebe olarak ithal edilen safkan kısrakların, kendi ırkından bir aygırla tohumlandığını gösteren menşe ülke yetkili makamlarınca verilmiş bir aşım sertifikası istenir. Safkan olmayan atlar, </w:t>
      </w:r>
      <w:proofErr w:type="spellStart"/>
      <w:r w:rsidRPr="00563AD6">
        <w:rPr>
          <w:rFonts w:ascii="Times New Roman" w:eastAsia="Times New Roman" w:hAnsi="Times New Roman" w:cs="Times New Roman"/>
          <w:sz w:val="24"/>
          <w:szCs w:val="24"/>
          <w:lang w:eastAsia="tr-TR"/>
        </w:rPr>
        <w:t>kastre</w:t>
      </w:r>
      <w:proofErr w:type="spellEnd"/>
      <w:r w:rsidRPr="00563AD6">
        <w:rPr>
          <w:rFonts w:ascii="Times New Roman" w:eastAsia="Times New Roman" w:hAnsi="Times New Roman" w:cs="Times New Roman"/>
          <w:sz w:val="24"/>
          <w:szCs w:val="24"/>
          <w:lang w:eastAsia="tr-TR"/>
        </w:rPr>
        <w:t xml:space="preserve"> edilmiş aygırlar, soy kütüğüne </w:t>
      </w:r>
      <w:proofErr w:type="gramStart"/>
      <w:r w:rsidRPr="00563AD6">
        <w:rPr>
          <w:rFonts w:ascii="Times New Roman" w:eastAsia="Times New Roman" w:hAnsi="Times New Roman" w:cs="Times New Roman"/>
          <w:sz w:val="24"/>
          <w:szCs w:val="24"/>
          <w:lang w:eastAsia="tr-TR"/>
        </w:rPr>
        <w:t>kayıt edilmemiş</w:t>
      </w:r>
      <w:proofErr w:type="gramEnd"/>
      <w:r w:rsidRPr="00563AD6">
        <w:rPr>
          <w:rFonts w:ascii="Times New Roman" w:eastAsia="Times New Roman" w:hAnsi="Times New Roman" w:cs="Times New Roman"/>
          <w:sz w:val="24"/>
          <w:szCs w:val="24"/>
          <w:lang w:eastAsia="tr-TR"/>
        </w:rPr>
        <w:t xml:space="preserve"> safkan Arap ve İngiliz ana ve babadan doğan fakat iyi gelişmemiş, ileride kendi ırkının gelişimini göstermeyeceği anlaşılan taylar ile yönetmelikte belirtilecek şartları haiz olmayan halk elindeki aygırlardan elde edilen taylar soy kütüğüne kayıt edilmez ve bunlara </w:t>
      </w:r>
      <w:proofErr w:type="spellStart"/>
      <w:r w:rsidRPr="00563AD6">
        <w:rPr>
          <w:rFonts w:ascii="Times New Roman" w:eastAsia="Times New Roman" w:hAnsi="Times New Roman" w:cs="Times New Roman"/>
          <w:sz w:val="24"/>
          <w:szCs w:val="24"/>
          <w:lang w:eastAsia="tr-TR"/>
        </w:rPr>
        <w:t>pedigri</w:t>
      </w:r>
      <w:proofErr w:type="spellEnd"/>
      <w:r w:rsidRPr="00563AD6">
        <w:rPr>
          <w:rFonts w:ascii="Times New Roman" w:eastAsia="Times New Roman" w:hAnsi="Times New Roman" w:cs="Times New Roman"/>
          <w:sz w:val="24"/>
          <w:szCs w:val="24"/>
          <w:lang w:eastAsia="tr-TR"/>
        </w:rPr>
        <w:t xml:space="preserve"> verilmez.</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Soy kütüğüne </w:t>
      </w:r>
      <w:proofErr w:type="gramStart"/>
      <w:r w:rsidRPr="00563AD6">
        <w:rPr>
          <w:rFonts w:ascii="Times New Roman" w:eastAsia="Times New Roman" w:hAnsi="Times New Roman" w:cs="Times New Roman"/>
          <w:sz w:val="24"/>
          <w:szCs w:val="24"/>
          <w:lang w:eastAsia="tr-TR"/>
        </w:rPr>
        <w:t>kayıt edilip</w:t>
      </w:r>
      <w:proofErr w:type="gramEnd"/>
      <w:r w:rsidRPr="00563AD6">
        <w:rPr>
          <w:rFonts w:ascii="Times New Roman" w:eastAsia="Times New Roman" w:hAnsi="Times New Roman" w:cs="Times New Roman"/>
          <w:sz w:val="24"/>
          <w:szCs w:val="24"/>
          <w:lang w:eastAsia="tr-TR"/>
        </w:rPr>
        <w:t xml:space="preserve"> </w:t>
      </w:r>
      <w:proofErr w:type="spellStart"/>
      <w:r w:rsidRPr="00563AD6">
        <w:rPr>
          <w:rFonts w:ascii="Times New Roman" w:eastAsia="Times New Roman" w:hAnsi="Times New Roman" w:cs="Times New Roman"/>
          <w:sz w:val="24"/>
          <w:szCs w:val="24"/>
          <w:lang w:eastAsia="tr-TR"/>
        </w:rPr>
        <w:t>pedigrisi</w:t>
      </w:r>
      <w:proofErr w:type="spellEnd"/>
      <w:r w:rsidRPr="00563AD6">
        <w:rPr>
          <w:rFonts w:ascii="Times New Roman" w:eastAsia="Times New Roman" w:hAnsi="Times New Roman" w:cs="Times New Roman"/>
          <w:sz w:val="24"/>
          <w:szCs w:val="24"/>
          <w:lang w:eastAsia="tr-TR"/>
        </w:rPr>
        <w:t xml:space="preserve"> verilen atlardan, lüzum görüldüğünde Bakanlıkça görevlendirilen uzman heyetçe kan grubu ve/veya DNA testleri muayene raporu da dikkate alınarak yapılan muayenelerinde safkan olmadıkları veya kan grubu yönünden ana-baba kan grubuna uygunluk gösterse dahi morfolojik yönden kendi ırk vasıflarını göstermediği tespit </w:t>
      </w:r>
      <w:r w:rsidRPr="00563AD6">
        <w:rPr>
          <w:rFonts w:ascii="Times New Roman" w:eastAsia="Times New Roman" w:hAnsi="Times New Roman" w:cs="Times New Roman"/>
          <w:sz w:val="24"/>
          <w:szCs w:val="24"/>
          <w:lang w:eastAsia="tr-TR"/>
        </w:rPr>
        <w:lastRenderedPageBreak/>
        <w:t xml:space="preserve">edilenlerin soy kütüğü kayıtları iptal edilir ve </w:t>
      </w:r>
      <w:proofErr w:type="spellStart"/>
      <w:r w:rsidRPr="00563AD6">
        <w:rPr>
          <w:rFonts w:ascii="Times New Roman" w:eastAsia="Times New Roman" w:hAnsi="Times New Roman" w:cs="Times New Roman"/>
          <w:sz w:val="24"/>
          <w:szCs w:val="24"/>
          <w:lang w:eastAsia="tr-TR"/>
        </w:rPr>
        <w:t>pedigrileri</w:t>
      </w:r>
      <w:proofErr w:type="spellEnd"/>
      <w:r w:rsidRPr="00563AD6">
        <w:rPr>
          <w:rFonts w:ascii="Times New Roman" w:eastAsia="Times New Roman" w:hAnsi="Times New Roman" w:cs="Times New Roman"/>
          <w:sz w:val="24"/>
          <w:szCs w:val="24"/>
          <w:lang w:eastAsia="tr-TR"/>
        </w:rPr>
        <w:t xml:space="preserve"> geri alınır. Bu hayvanların taylarına </w:t>
      </w:r>
      <w:proofErr w:type="spellStart"/>
      <w:r w:rsidRPr="00563AD6">
        <w:rPr>
          <w:rFonts w:ascii="Times New Roman" w:eastAsia="Times New Roman" w:hAnsi="Times New Roman" w:cs="Times New Roman"/>
          <w:sz w:val="24"/>
          <w:szCs w:val="24"/>
          <w:lang w:eastAsia="tr-TR"/>
        </w:rPr>
        <w:t>pedigri</w:t>
      </w:r>
      <w:proofErr w:type="spellEnd"/>
      <w:r w:rsidRPr="00563AD6">
        <w:rPr>
          <w:rFonts w:ascii="Times New Roman" w:eastAsia="Times New Roman" w:hAnsi="Times New Roman" w:cs="Times New Roman"/>
          <w:sz w:val="24"/>
          <w:szCs w:val="24"/>
          <w:lang w:eastAsia="tr-TR"/>
        </w:rPr>
        <w:t xml:space="preserve"> verilmez. Tespite ilişkin karar Bakanlığın tasdiki ile kesinleşir.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Soy kütüğüne kayıtlı atların sahip değişiklikleri bir ay, don değişiklikleri </w:t>
      </w:r>
      <w:proofErr w:type="spellStart"/>
      <w:r w:rsidRPr="00563AD6">
        <w:rPr>
          <w:rFonts w:ascii="Times New Roman" w:eastAsia="Times New Roman" w:hAnsi="Times New Roman" w:cs="Times New Roman"/>
          <w:sz w:val="24"/>
          <w:szCs w:val="24"/>
          <w:lang w:eastAsia="tr-TR"/>
        </w:rPr>
        <w:t>oniki</w:t>
      </w:r>
      <w:proofErr w:type="spellEnd"/>
      <w:r w:rsidRPr="00563AD6">
        <w:rPr>
          <w:rFonts w:ascii="Times New Roman" w:eastAsia="Times New Roman" w:hAnsi="Times New Roman" w:cs="Times New Roman"/>
          <w:sz w:val="24"/>
          <w:szCs w:val="24"/>
          <w:lang w:eastAsia="tr-TR"/>
        </w:rPr>
        <w:t xml:space="preserve"> ay içinde ilgili makamlara bildirilerek </w:t>
      </w:r>
      <w:proofErr w:type="spellStart"/>
      <w:r w:rsidRPr="00563AD6">
        <w:rPr>
          <w:rFonts w:ascii="Times New Roman" w:eastAsia="Times New Roman" w:hAnsi="Times New Roman" w:cs="Times New Roman"/>
          <w:sz w:val="24"/>
          <w:szCs w:val="24"/>
          <w:lang w:eastAsia="tr-TR"/>
        </w:rPr>
        <w:t>pedigrilerine</w:t>
      </w:r>
      <w:proofErr w:type="spellEnd"/>
      <w:r w:rsidRPr="00563AD6">
        <w:rPr>
          <w:rFonts w:ascii="Times New Roman" w:eastAsia="Times New Roman" w:hAnsi="Times New Roman" w:cs="Times New Roman"/>
          <w:sz w:val="24"/>
          <w:szCs w:val="24"/>
          <w:lang w:eastAsia="tr-TR"/>
        </w:rPr>
        <w:t xml:space="preserve"> işletilir. Ölen atların </w:t>
      </w:r>
      <w:proofErr w:type="spellStart"/>
      <w:r w:rsidRPr="00563AD6">
        <w:rPr>
          <w:rFonts w:ascii="Times New Roman" w:eastAsia="Times New Roman" w:hAnsi="Times New Roman" w:cs="Times New Roman"/>
          <w:sz w:val="24"/>
          <w:szCs w:val="24"/>
          <w:lang w:eastAsia="tr-TR"/>
        </w:rPr>
        <w:t>pedigrilerinin</w:t>
      </w:r>
      <w:proofErr w:type="spellEnd"/>
      <w:r w:rsidRPr="00563AD6">
        <w:rPr>
          <w:rFonts w:ascii="Times New Roman" w:eastAsia="Times New Roman" w:hAnsi="Times New Roman" w:cs="Times New Roman"/>
          <w:sz w:val="24"/>
          <w:szCs w:val="24"/>
          <w:lang w:eastAsia="tr-TR"/>
        </w:rPr>
        <w:t xml:space="preserve"> iki ay içinde iade edilmesi şarttır.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Köy damızlıkları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8 –</w:t>
      </w:r>
      <w:r w:rsidRPr="00563AD6">
        <w:rPr>
          <w:rFonts w:ascii="Times New Roman" w:eastAsia="Times New Roman" w:hAnsi="Times New Roman" w:cs="Times New Roman"/>
          <w:sz w:val="24"/>
          <w:szCs w:val="24"/>
          <w:lang w:eastAsia="tr-TR"/>
        </w:rPr>
        <w:t xml:space="preserve"> Hayvan ırklarının ıslahı amacıyla Bakanlıkça tespit edilen yörelerde köylere ariyet olarak tahsis edilecek yüksek verimli aygır, boğa, koç ve tekelerin temini ile sergi ve teşvik müsabakaları için Bakanlık ve il özel idare bütçelerine; ayrıca bu hayvanların bakım ve beslenme masraflarının karşılanması ve mahalli at yarışı ikramiyeleri için de il özel idare bütçelerine yeterli ödenek konulur.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Damızlıkların köylere devri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9 –</w:t>
      </w:r>
      <w:r w:rsidRPr="00563AD6">
        <w:rPr>
          <w:rFonts w:ascii="Times New Roman" w:eastAsia="Times New Roman" w:hAnsi="Times New Roman" w:cs="Times New Roman"/>
          <w:sz w:val="24"/>
          <w:szCs w:val="24"/>
          <w:lang w:eastAsia="tr-TR"/>
        </w:rPr>
        <w:t xml:space="preserve"> Damızlıkta kullanılmak üzere köylere ariyet olarak verilen aygır, boğa, koç ve tekelerin; veriliş tarihinden itibaren bir yıl müddetle bakım, beslenme ve kullanılmasının usulüne uygun olarak yapıldığının tespitinden sonra talepleri halinde, damızlıklar bir protokolle bu köylerin mülkiyetine geçirilir.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Köylere ıslah amacı ile ariyet olarak verilen damızlık aygır, boğa, koç ve tekelerin; bakım ve beslenme ihmal ve noksanından dolayı öldüklerinin veya aynı sebeplerle damızlık vasfını kaybettiklerinin 7’nci maddede belirtilen uzman heyet tarafından tespiti halinde damızlıkların, teşkil edilecek kıymet takdiri komisyonlarınca belirlenecek bedeli, ihtiyar heyetine tazmin ettirilir. Tazmin edilen bedel, damızlıkların tedarikinde kullanılan tahsisatın kaynağına göre irat </w:t>
      </w:r>
      <w:proofErr w:type="spellStart"/>
      <w:r w:rsidRPr="00563AD6">
        <w:rPr>
          <w:rFonts w:ascii="Times New Roman" w:eastAsia="Times New Roman" w:hAnsi="Times New Roman" w:cs="Times New Roman"/>
          <w:sz w:val="24"/>
          <w:szCs w:val="24"/>
          <w:lang w:eastAsia="tr-TR"/>
        </w:rPr>
        <w:t>kaydolunur</w:t>
      </w:r>
      <w:proofErr w:type="spellEnd"/>
      <w:r w:rsidRPr="00563AD6">
        <w:rPr>
          <w:rFonts w:ascii="Times New Roman" w:eastAsia="Times New Roman" w:hAnsi="Times New Roman" w:cs="Times New Roman"/>
          <w:sz w:val="24"/>
          <w:szCs w:val="24"/>
          <w:lang w:eastAsia="tr-TR"/>
        </w:rPr>
        <w:t>.</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ÜÇÜNCÜ BÖLÜM</w:t>
      </w:r>
      <w:r w:rsidRPr="00563AD6">
        <w:rPr>
          <w:rFonts w:ascii="Times New Roman" w:eastAsia="Times New Roman" w:hAnsi="Times New Roman" w:cs="Times New Roman"/>
          <w:b/>
          <w:bCs/>
          <w:sz w:val="24"/>
          <w:szCs w:val="24"/>
          <w:lang w:eastAsia="tr-TR"/>
        </w:rPr>
        <w:br/>
        <w:t>Tohumlama ve Embriyo Transferi ve Döl Kontrolü</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Tabii tohumlama, suni tohumlama ve embriyo transferi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10 –</w:t>
      </w:r>
      <w:r w:rsidRPr="00563AD6">
        <w:rPr>
          <w:rFonts w:ascii="Times New Roman" w:eastAsia="Times New Roman" w:hAnsi="Times New Roman" w:cs="Times New Roman"/>
          <w:sz w:val="24"/>
          <w:szCs w:val="24"/>
          <w:lang w:eastAsia="tr-TR"/>
        </w:rPr>
        <w:t xml:space="preserve"> Lüzumlu bölgelerde suni tohumlama yaptırmaya, bu maksatla gereken yerlerde ihtisas kursu açmaya, suni tohumlama laboratuvar ve durakları kurmaya, kurdurmaya ve gerekli her türlü tedbiri almaya, damızlığa elverişli olmayan sığır ve manda boğalarını, koçları, tekeleri, at ve merkep aygırlarını iğdiş ettirmeye ve enemeye Bakanlık yetkilidir.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Hayvan ırklarının ıslahı amacı ile tabii tohumlama, suni tohumlama, embriyo transferi, döl kontrolü ve yetiştirmeye yönelik </w:t>
      </w:r>
      <w:proofErr w:type="spellStart"/>
      <w:r w:rsidRPr="00563AD6">
        <w:rPr>
          <w:rFonts w:ascii="Times New Roman" w:eastAsia="Times New Roman" w:hAnsi="Times New Roman" w:cs="Times New Roman"/>
          <w:sz w:val="24"/>
          <w:szCs w:val="24"/>
          <w:lang w:eastAsia="tr-TR"/>
        </w:rPr>
        <w:t>biyoteknolojik</w:t>
      </w:r>
      <w:proofErr w:type="spellEnd"/>
      <w:r w:rsidRPr="00563AD6">
        <w:rPr>
          <w:rFonts w:ascii="Times New Roman" w:eastAsia="Times New Roman" w:hAnsi="Times New Roman" w:cs="Times New Roman"/>
          <w:sz w:val="24"/>
          <w:szCs w:val="24"/>
          <w:lang w:eastAsia="tr-TR"/>
        </w:rPr>
        <w:t xml:space="preserve"> faaliyetler, kamu kurum ve kuruluşları ile suni tohumlama yapmak üzere Bakanlıktan izin alan gerçek ve tüzel kişiler tarafından ücret mukabili yapılır.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Bakanlık ile gerçek ve tüzel kişiler tarafından yapılacak tabii tohumlama, suni tohumlama ve embriyo transferinin usul ve esasları Bakanlıkça belirlenir.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Ticari amaçla tohumlama ve embriyo transferi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lastRenderedPageBreak/>
        <w:t>Madde 11 –</w:t>
      </w:r>
      <w:r w:rsidRPr="00563AD6">
        <w:rPr>
          <w:rFonts w:ascii="Times New Roman" w:eastAsia="Times New Roman" w:hAnsi="Times New Roman" w:cs="Times New Roman"/>
          <w:sz w:val="24"/>
          <w:szCs w:val="24"/>
          <w:lang w:eastAsia="tr-TR"/>
        </w:rPr>
        <w:t xml:space="preserve"> Gerçek ve tüzel kişilerin tabii tohumlama, suni tohumlama, embriyo transferi, genetik kopyalama ve diğer </w:t>
      </w:r>
      <w:proofErr w:type="spellStart"/>
      <w:r w:rsidRPr="00563AD6">
        <w:rPr>
          <w:rFonts w:ascii="Times New Roman" w:eastAsia="Times New Roman" w:hAnsi="Times New Roman" w:cs="Times New Roman"/>
          <w:sz w:val="24"/>
          <w:szCs w:val="24"/>
          <w:lang w:eastAsia="tr-TR"/>
        </w:rPr>
        <w:t>biyoteknolojik</w:t>
      </w:r>
      <w:proofErr w:type="spellEnd"/>
      <w:r w:rsidRPr="00563AD6">
        <w:rPr>
          <w:rFonts w:ascii="Times New Roman" w:eastAsia="Times New Roman" w:hAnsi="Times New Roman" w:cs="Times New Roman"/>
          <w:sz w:val="24"/>
          <w:szCs w:val="24"/>
          <w:lang w:eastAsia="tr-TR"/>
        </w:rPr>
        <w:t xml:space="preserve"> faaliyetleri yapmaları, bu maksatla sperma ve embriyo üretim merkezi, laboratuvar ve müessese kurmaları, sperma ve embriyo üretme ve satmaları, bulundurmaları, taşımaları, ithal ve ihraç etmeleri; serbest veteriner hekimlerin hayvan sağlığında kullanılan ilaç ve müstahzarları muayenehanelerinde ve kliniklerinde bulundurmaları, taşımaları ve satmaları Bakanlığın iznine ve kontrolüne tabidir.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Suni tohumlama ve embriyo transferi primi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12 –</w:t>
      </w:r>
      <w:r w:rsidRPr="00563AD6">
        <w:rPr>
          <w:rFonts w:ascii="Times New Roman" w:eastAsia="Times New Roman" w:hAnsi="Times New Roman" w:cs="Times New Roman"/>
          <w:sz w:val="24"/>
          <w:szCs w:val="24"/>
          <w:lang w:eastAsia="tr-TR"/>
        </w:rPr>
        <w:t xml:space="preserve"> Bakanlık ve ilgili kamu kurum ve kuruluşları tarafından yapılan suni tohumlama veya embriyo transferi tatbikatında fiilen suni tohumlama veya embriyo transferi yaparak, tespit edilecek sayı ve oranlar üzerinde gebelik sağlayanlara, her gebelik için, alınan ücretin %60’ını geçmemek üzere prim ödenebilir. Ancak, bu şekilde yapılacak ödemenin yıllık tutarı, ek gösterge dahil en yüksek Devlet memuru aylığının brüt tutarının kalkınmada öncelikli yörelerde altı katını, diğer yörelerde dört katını geçemez. Bu ödemeler damga vergisi hariç herhangi bir vergi ve kesintiye tabi değildir.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Prim ödemelerine ilişkin usul ve esasları ile her gebelik için ödenecek prim miktarı ve bölge farkları da dikkate alınmak sureti ile bu primin aylık azami tutarı Maliye Bakanlığı ve Bakanlıkça müştereken hazırlanacak bir yönetmelikle belirlenir.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DÖRDÜNCÜ BÖLÜM</w:t>
      </w:r>
      <w:r w:rsidRPr="00563AD6">
        <w:rPr>
          <w:rFonts w:ascii="Times New Roman" w:eastAsia="Times New Roman" w:hAnsi="Times New Roman" w:cs="Times New Roman"/>
          <w:b/>
          <w:bCs/>
          <w:sz w:val="24"/>
          <w:szCs w:val="24"/>
          <w:lang w:eastAsia="tr-TR"/>
        </w:rPr>
        <w:br/>
        <w:t>İthalat ve İhracat, Gen Kaynaklarının Korunması,</w:t>
      </w:r>
      <w:r w:rsidRPr="00563AD6">
        <w:rPr>
          <w:rFonts w:ascii="Times New Roman" w:eastAsia="Times New Roman" w:hAnsi="Times New Roman" w:cs="Times New Roman"/>
          <w:b/>
          <w:bCs/>
          <w:sz w:val="24"/>
          <w:szCs w:val="24"/>
          <w:lang w:eastAsia="tr-TR"/>
        </w:rPr>
        <w:br/>
        <w:t>Yeni Irkların Tescili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İthalat ve ihracat</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13 –</w:t>
      </w:r>
      <w:r w:rsidRPr="00563AD6">
        <w:rPr>
          <w:rFonts w:ascii="Times New Roman" w:eastAsia="Times New Roman" w:hAnsi="Times New Roman" w:cs="Times New Roman"/>
          <w:sz w:val="24"/>
          <w:szCs w:val="24"/>
          <w:lang w:eastAsia="tr-TR"/>
        </w:rPr>
        <w:t xml:space="preserve"> Her türlü damızlık hayvan, sperma, </w:t>
      </w:r>
      <w:proofErr w:type="spellStart"/>
      <w:r w:rsidRPr="00563AD6">
        <w:rPr>
          <w:rFonts w:ascii="Times New Roman" w:eastAsia="Times New Roman" w:hAnsi="Times New Roman" w:cs="Times New Roman"/>
          <w:sz w:val="24"/>
          <w:szCs w:val="24"/>
          <w:lang w:eastAsia="tr-TR"/>
        </w:rPr>
        <w:t>ovum</w:t>
      </w:r>
      <w:proofErr w:type="spellEnd"/>
      <w:r w:rsidRPr="00563AD6">
        <w:rPr>
          <w:rFonts w:ascii="Times New Roman" w:eastAsia="Times New Roman" w:hAnsi="Times New Roman" w:cs="Times New Roman"/>
          <w:sz w:val="24"/>
          <w:szCs w:val="24"/>
          <w:lang w:eastAsia="tr-TR"/>
        </w:rPr>
        <w:t>, embriyo, damızlık yumurta, larva, ipek böceği tohumu ve biyolojik materyalin ithalinde, Bakanlıkça tespit edilecek sağlık şartlarına ve teknik şartlara uyulması ve kontrol belgesi alınması mecburidir.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Türkiye soy kütüklerine kayıtlı safkan atlar, Ankara keçisi, Türkiye’ye özgü ve diğer damızlık hayvanlar ile bunların sperma ve embriyolarının ihracı Bakanlığın iznine tabi olup ihraçla ilgili diğer hususlar Bakanlıkça belirlenir.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Gen kaynaklarının korunması</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14 –</w:t>
      </w:r>
      <w:r w:rsidRPr="00563AD6">
        <w:rPr>
          <w:rFonts w:ascii="Times New Roman" w:eastAsia="Times New Roman" w:hAnsi="Times New Roman" w:cs="Times New Roman"/>
          <w:sz w:val="24"/>
          <w:szCs w:val="24"/>
          <w:lang w:eastAsia="tr-TR"/>
        </w:rPr>
        <w:t xml:space="preserve"> Gen kaynaklarının korunması amacıyla hayvan tür ve ırkları için Bakanlık gerekli tedbirleri almakla yükümlüdür.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Yeni ırkların tescili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15 –</w:t>
      </w:r>
      <w:r w:rsidRPr="00563AD6">
        <w:rPr>
          <w:rFonts w:ascii="Times New Roman" w:eastAsia="Times New Roman" w:hAnsi="Times New Roman" w:cs="Times New Roman"/>
          <w:sz w:val="24"/>
          <w:szCs w:val="24"/>
          <w:lang w:eastAsia="tr-TR"/>
        </w:rPr>
        <w:t xml:space="preserve"> Islah edilen, ortaya çıkarılan veya geliştirilen yeni ve farklı hayvan ırkları, hatları ve </w:t>
      </w:r>
      <w:proofErr w:type="spellStart"/>
      <w:r w:rsidRPr="00563AD6">
        <w:rPr>
          <w:rFonts w:ascii="Times New Roman" w:eastAsia="Times New Roman" w:hAnsi="Times New Roman" w:cs="Times New Roman"/>
          <w:sz w:val="24"/>
          <w:szCs w:val="24"/>
          <w:lang w:eastAsia="tr-TR"/>
        </w:rPr>
        <w:t>hibritleri</w:t>
      </w:r>
      <w:proofErr w:type="spellEnd"/>
      <w:r w:rsidRPr="00563AD6">
        <w:rPr>
          <w:rFonts w:ascii="Times New Roman" w:eastAsia="Times New Roman" w:hAnsi="Times New Roman" w:cs="Times New Roman"/>
          <w:sz w:val="24"/>
          <w:szCs w:val="24"/>
          <w:lang w:eastAsia="tr-TR"/>
        </w:rPr>
        <w:t>, Bakanlık tarafından oluşturulacak ve çalışma esasları belirlenecek Irk Tescil Komitesi tarafından tescil edilir.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Tescil edilen hayvan ırklarının sınai mülkiyet hakları, bunları ıslah eden veya bulup geliştiren gerçek ve tüzel kişilere veya onların kanuni haleflerine aittir.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lastRenderedPageBreak/>
        <w:t>BEŞİNCİ BÖLÜM</w:t>
      </w:r>
      <w:r w:rsidRPr="00563AD6">
        <w:rPr>
          <w:rFonts w:ascii="Times New Roman" w:eastAsia="Times New Roman" w:hAnsi="Times New Roman" w:cs="Times New Roman"/>
          <w:b/>
          <w:bCs/>
          <w:sz w:val="24"/>
          <w:szCs w:val="24"/>
          <w:lang w:eastAsia="tr-TR"/>
        </w:rPr>
        <w:br/>
        <w:t>Ceza Hükümleri</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Muayene ettirmeme ve belgesiz damızlık kullanma</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16 –</w:t>
      </w:r>
      <w:r w:rsidRPr="00563AD6">
        <w:rPr>
          <w:rFonts w:ascii="Times New Roman" w:eastAsia="Times New Roman" w:hAnsi="Times New Roman" w:cs="Times New Roman"/>
          <w:sz w:val="24"/>
          <w:szCs w:val="24"/>
          <w:lang w:eastAsia="tr-TR"/>
        </w:rPr>
        <w:t xml:space="preserve"> Suni ve tabii tohumlamada kullanılan ve damızlık belgesi bulunan erkek damızlıklarını, hastalık ve damızlık özellikleri bakımından Bakanlıkça belirlenen yönetmelik gereğince muayene ettirmeyenler ile belgesiz damızlık kullananlar, altmış milyon liradan </w:t>
      </w:r>
      <w:proofErr w:type="spellStart"/>
      <w:r w:rsidRPr="00563AD6">
        <w:rPr>
          <w:rFonts w:ascii="Times New Roman" w:eastAsia="Times New Roman" w:hAnsi="Times New Roman" w:cs="Times New Roman"/>
          <w:sz w:val="24"/>
          <w:szCs w:val="24"/>
          <w:lang w:eastAsia="tr-TR"/>
        </w:rPr>
        <w:t>ikiyüz</w:t>
      </w:r>
      <w:proofErr w:type="spellEnd"/>
      <w:r w:rsidRPr="00563AD6">
        <w:rPr>
          <w:rFonts w:ascii="Times New Roman" w:eastAsia="Times New Roman" w:hAnsi="Times New Roman" w:cs="Times New Roman"/>
          <w:sz w:val="24"/>
          <w:szCs w:val="24"/>
          <w:lang w:eastAsia="tr-TR"/>
        </w:rPr>
        <w:t xml:space="preserve"> milyon liraya kadar ağır para cezası ile </w:t>
      </w:r>
      <w:proofErr w:type="spellStart"/>
      <w:r w:rsidRPr="00563AD6">
        <w:rPr>
          <w:rFonts w:ascii="Times New Roman" w:eastAsia="Times New Roman" w:hAnsi="Times New Roman" w:cs="Times New Roman"/>
          <w:sz w:val="24"/>
          <w:szCs w:val="24"/>
          <w:lang w:eastAsia="tr-TR"/>
        </w:rPr>
        <w:t>cezalandınlır</w:t>
      </w:r>
      <w:proofErr w:type="spellEnd"/>
      <w:r w:rsidRPr="00563AD6">
        <w:rPr>
          <w:rFonts w:ascii="Times New Roman" w:eastAsia="Times New Roman" w:hAnsi="Times New Roman" w:cs="Times New Roman"/>
          <w:sz w:val="24"/>
          <w:szCs w:val="24"/>
          <w:lang w:eastAsia="tr-TR"/>
        </w:rPr>
        <w:t>.</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Evrakta tahrifat</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17 –</w:t>
      </w:r>
      <w:r w:rsidRPr="00563AD6">
        <w:rPr>
          <w:rFonts w:ascii="Times New Roman" w:eastAsia="Times New Roman" w:hAnsi="Times New Roman" w:cs="Times New Roman"/>
          <w:sz w:val="24"/>
          <w:szCs w:val="24"/>
          <w:lang w:eastAsia="tr-TR"/>
        </w:rPr>
        <w:t xml:space="preserve"> Safkan Arap ve safkan İngiliz atlarının soy kütüğüne </w:t>
      </w:r>
      <w:proofErr w:type="gramStart"/>
      <w:r w:rsidRPr="00563AD6">
        <w:rPr>
          <w:rFonts w:ascii="Times New Roman" w:eastAsia="Times New Roman" w:hAnsi="Times New Roman" w:cs="Times New Roman"/>
          <w:sz w:val="24"/>
          <w:szCs w:val="24"/>
          <w:lang w:eastAsia="tr-TR"/>
        </w:rPr>
        <w:t>kayıt edilmesi</w:t>
      </w:r>
      <w:proofErr w:type="gramEnd"/>
      <w:r w:rsidRPr="00563AD6">
        <w:rPr>
          <w:rFonts w:ascii="Times New Roman" w:eastAsia="Times New Roman" w:hAnsi="Times New Roman" w:cs="Times New Roman"/>
          <w:sz w:val="24"/>
          <w:szCs w:val="24"/>
          <w:lang w:eastAsia="tr-TR"/>
        </w:rPr>
        <w:t xml:space="preserve"> için yönetmeliğe göre verilmesi gereken evrakı tahrif edenler, sahte evrak tanzim edenler, sahte ve tahrif edilmiş evrakı bilerek kullananlar hakkında 765 sayılı Türk Ceza Kanununun 2’nci kitabının 6’ncı babındaki hükümler uygulanır.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xml:space="preserve">Soy kütüğüne giren damızlık hayvanlar ile safkan Arap ve safkan İngiliz atları hakkında gerçeğe uymayan evrak tanzim edenler veya başka bir hayvana ait belgeleri kullananlar veya bu belgelerde ve hayvanın eşkali üzerinde değişiklik yapanlar, bir aydan altı aya kadar hapis ve yüz milyon liradan </w:t>
      </w:r>
      <w:proofErr w:type="spellStart"/>
      <w:r w:rsidRPr="00563AD6">
        <w:rPr>
          <w:rFonts w:ascii="Times New Roman" w:eastAsia="Times New Roman" w:hAnsi="Times New Roman" w:cs="Times New Roman"/>
          <w:sz w:val="24"/>
          <w:szCs w:val="24"/>
          <w:lang w:eastAsia="tr-TR"/>
        </w:rPr>
        <w:t>ikiyüz</w:t>
      </w:r>
      <w:proofErr w:type="spellEnd"/>
      <w:r w:rsidRPr="00563AD6">
        <w:rPr>
          <w:rFonts w:ascii="Times New Roman" w:eastAsia="Times New Roman" w:hAnsi="Times New Roman" w:cs="Times New Roman"/>
          <w:sz w:val="24"/>
          <w:szCs w:val="24"/>
          <w:lang w:eastAsia="tr-TR"/>
        </w:rPr>
        <w:t xml:space="preserve"> elli milyon liraya kadar ağır para cezası ile cezalandırılır. </w:t>
      </w:r>
      <w:proofErr w:type="gramStart"/>
      <w:r w:rsidRPr="00563AD6">
        <w:rPr>
          <w:rFonts w:ascii="Times New Roman" w:eastAsia="Times New Roman" w:hAnsi="Times New Roman" w:cs="Times New Roman"/>
          <w:sz w:val="24"/>
          <w:szCs w:val="24"/>
          <w:lang w:eastAsia="tr-TR"/>
        </w:rPr>
        <w:t>Mahkumiyet</w:t>
      </w:r>
      <w:proofErr w:type="gramEnd"/>
      <w:r w:rsidRPr="00563AD6">
        <w:rPr>
          <w:rFonts w:ascii="Times New Roman" w:eastAsia="Times New Roman" w:hAnsi="Times New Roman" w:cs="Times New Roman"/>
          <w:sz w:val="24"/>
          <w:szCs w:val="24"/>
          <w:lang w:eastAsia="tr-TR"/>
        </w:rPr>
        <w:t xml:space="preserve"> halinde söz konusu hayvanların soy kütüğünden kayıtları silinir, </w:t>
      </w:r>
      <w:proofErr w:type="spellStart"/>
      <w:r w:rsidRPr="00563AD6">
        <w:rPr>
          <w:rFonts w:ascii="Times New Roman" w:eastAsia="Times New Roman" w:hAnsi="Times New Roman" w:cs="Times New Roman"/>
          <w:sz w:val="24"/>
          <w:szCs w:val="24"/>
          <w:lang w:eastAsia="tr-TR"/>
        </w:rPr>
        <w:t>pedigrileri</w:t>
      </w:r>
      <w:proofErr w:type="spellEnd"/>
      <w:r w:rsidRPr="00563AD6">
        <w:rPr>
          <w:rFonts w:ascii="Times New Roman" w:eastAsia="Times New Roman" w:hAnsi="Times New Roman" w:cs="Times New Roman"/>
          <w:sz w:val="24"/>
          <w:szCs w:val="24"/>
          <w:lang w:eastAsia="tr-TR"/>
        </w:rPr>
        <w:t xml:space="preserve"> iptal edilerek geri alınır.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Amaç dışı kullanma ve eşkal değişikliğini bildirmeme</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18 –</w:t>
      </w:r>
      <w:r w:rsidRPr="00563AD6">
        <w:rPr>
          <w:rFonts w:ascii="Times New Roman" w:eastAsia="Times New Roman" w:hAnsi="Times New Roman" w:cs="Times New Roman"/>
          <w:sz w:val="24"/>
          <w:szCs w:val="24"/>
          <w:lang w:eastAsia="tr-TR"/>
        </w:rPr>
        <w:t xml:space="preserve"> 6’ncı maddeye aykırı hareket edenler ile soy kütüğüne kayıtlı damızlıkların, safkan Arap ve safkan İngiliz atlarının ölmeleri halinde </w:t>
      </w:r>
      <w:proofErr w:type="spellStart"/>
      <w:r w:rsidRPr="00563AD6">
        <w:rPr>
          <w:rFonts w:ascii="Times New Roman" w:eastAsia="Times New Roman" w:hAnsi="Times New Roman" w:cs="Times New Roman"/>
          <w:sz w:val="24"/>
          <w:szCs w:val="24"/>
          <w:lang w:eastAsia="tr-TR"/>
        </w:rPr>
        <w:t>pedigrilerini</w:t>
      </w:r>
      <w:proofErr w:type="spellEnd"/>
      <w:r w:rsidRPr="00563AD6">
        <w:rPr>
          <w:rFonts w:ascii="Times New Roman" w:eastAsia="Times New Roman" w:hAnsi="Times New Roman" w:cs="Times New Roman"/>
          <w:sz w:val="24"/>
          <w:szCs w:val="24"/>
          <w:lang w:eastAsia="tr-TR"/>
        </w:rPr>
        <w:t xml:space="preserve"> 7’nci maddedeki süreler içinde geri vermeyen veya sahip ve don değişikliğini bildirmeyen ve </w:t>
      </w:r>
      <w:proofErr w:type="spellStart"/>
      <w:r w:rsidRPr="00563AD6">
        <w:rPr>
          <w:rFonts w:ascii="Times New Roman" w:eastAsia="Times New Roman" w:hAnsi="Times New Roman" w:cs="Times New Roman"/>
          <w:sz w:val="24"/>
          <w:szCs w:val="24"/>
          <w:lang w:eastAsia="tr-TR"/>
        </w:rPr>
        <w:t>pedigrisine</w:t>
      </w:r>
      <w:proofErr w:type="spellEnd"/>
      <w:r w:rsidRPr="00563AD6">
        <w:rPr>
          <w:rFonts w:ascii="Times New Roman" w:eastAsia="Times New Roman" w:hAnsi="Times New Roman" w:cs="Times New Roman"/>
          <w:sz w:val="24"/>
          <w:szCs w:val="24"/>
          <w:lang w:eastAsia="tr-TR"/>
        </w:rPr>
        <w:t xml:space="preserve"> işletmeyen hayvan sahipleri, atmış milyon liradan bir milyar liraya kadar ağır para cezası ile cezalandırılır.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63AD6">
        <w:rPr>
          <w:rFonts w:ascii="Times New Roman" w:eastAsia="Times New Roman" w:hAnsi="Times New Roman" w:cs="Times New Roman"/>
          <w:sz w:val="24"/>
          <w:szCs w:val="24"/>
          <w:lang w:eastAsia="tr-TR"/>
        </w:rPr>
        <w:t>Mahkumiyet</w:t>
      </w:r>
      <w:proofErr w:type="gramEnd"/>
      <w:r w:rsidRPr="00563AD6">
        <w:rPr>
          <w:rFonts w:ascii="Times New Roman" w:eastAsia="Times New Roman" w:hAnsi="Times New Roman" w:cs="Times New Roman"/>
          <w:sz w:val="24"/>
          <w:szCs w:val="24"/>
          <w:lang w:eastAsia="tr-TR"/>
        </w:rPr>
        <w:t xml:space="preserve"> halinde söz konusu hayvanların soy kütüğünden kaydı silinir ve </w:t>
      </w:r>
      <w:proofErr w:type="spellStart"/>
      <w:r w:rsidRPr="00563AD6">
        <w:rPr>
          <w:rFonts w:ascii="Times New Roman" w:eastAsia="Times New Roman" w:hAnsi="Times New Roman" w:cs="Times New Roman"/>
          <w:sz w:val="24"/>
          <w:szCs w:val="24"/>
          <w:lang w:eastAsia="tr-TR"/>
        </w:rPr>
        <w:t>pedigrileri</w:t>
      </w:r>
      <w:proofErr w:type="spellEnd"/>
      <w:r w:rsidRPr="00563AD6">
        <w:rPr>
          <w:rFonts w:ascii="Times New Roman" w:eastAsia="Times New Roman" w:hAnsi="Times New Roman" w:cs="Times New Roman"/>
          <w:sz w:val="24"/>
          <w:szCs w:val="24"/>
          <w:lang w:eastAsia="tr-TR"/>
        </w:rPr>
        <w:t xml:space="preserve"> iptal edilerek geri alınır.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İzinsiz faaliyette bulunma</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19 –</w:t>
      </w:r>
      <w:r w:rsidRPr="00563AD6">
        <w:rPr>
          <w:rFonts w:ascii="Times New Roman" w:eastAsia="Times New Roman" w:hAnsi="Times New Roman" w:cs="Times New Roman"/>
          <w:sz w:val="24"/>
          <w:szCs w:val="24"/>
          <w:lang w:eastAsia="tr-TR"/>
        </w:rPr>
        <w:t xml:space="preserve"> Bakanlıktan izin almadan suni tohumlama ve embriyo transferi faaliyetinde bulunanlar veya aynı maksatla sperma üretimi merkezi ve embriyo transfer laboratuvarı kuranlar veya sperma ve embriyo satanlar </w:t>
      </w:r>
      <w:proofErr w:type="spellStart"/>
      <w:r w:rsidRPr="00563AD6">
        <w:rPr>
          <w:rFonts w:ascii="Times New Roman" w:eastAsia="Times New Roman" w:hAnsi="Times New Roman" w:cs="Times New Roman"/>
          <w:sz w:val="24"/>
          <w:szCs w:val="24"/>
          <w:lang w:eastAsia="tr-TR"/>
        </w:rPr>
        <w:t>beşyüz</w:t>
      </w:r>
      <w:proofErr w:type="spellEnd"/>
      <w:r w:rsidRPr="00563AD6">
        <w:rPr>
          <w:rFonts w:ascii="Times New Roman" w:eastAsia="Times New Roman" w:hAnsi="Times New Roman" w:cs="Times New Roman"/>
          <w:sz w:val="24"/>
          <w:szCs w:val="24"/>
          <w:lang w:eastAsia="tr-TR"/>
        </w:rPr>
        <w:t xml:space="preserve"> milyon liradan iki milyar liraya kadar ağır para cezası ile cezalandırılır ve bunların faaliyetlerine son verilir.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ALTINCI BÖLÜM</w:t>
      </w:r>
      <w:r w:rsidRPr="00563AD6">
        <w:rPr>
          <w:rFonts w:ascii="Times New Roman" w:eastAsia="Times New Roman" w:hAnsi="Times New Roman" w:cs="Times New Roman"/>
          <w:b/>
          <w:bCs/>
          <w:sz w:val="24"/>
          <w:szCs w:val="24"/>
          <w:lang w:eastAsia="tr-TR"/>
        </w:rPr>
        <w:br/>
        <w:t>Çeşitli Hükümler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Yönetmelik</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20 –</w:t>
      </w:r>
      <w:r w:rsidRPr="00563AD6">
        <w:rPr>
          <w:rFonts w:ascii="Times New Roman" w:eastAsia="Times New Roman" w:hAnsi="Times New Roman" w:cs="Times New Roman"/>
          <w:sz w:val="24"/>
          <w:szCs w:val="24"/>
          <w:lang w:eastAsia="tr-TR"/>
        </w:rPr>
        <w:t xml:space="preserve"> Her türlü hayvan ıslahı çalışmalarına ilişkin usul ve esasları, soy kütüğü kayıtlarının tutulması veya tutturulması esasları ile tescil işlemleri, damızlıkların köylere devri, tabii ve suni tohumlama ve embriyo transferi uygulama usulleri ile bu Kanunun </w:t>
      </w:r>
      <w:r w:rsidRPr="00563AD6">
        <w:rPr>
          <w:rFonts w:ascii="Times New Roman" w:eastAsia="Times New Roman" w:hAnsi="Times New Roman" w:cs="Times New Roman"/>
          <w:sz w:val="24"/>
          <w:szCs w:val="24"/>
          <w:lang w:eastAsia="tr-TR"/>
        </w:rPr>
        <w:lastRenderedPageBreak/>
        <w:t>uygulanmasına ilişkin diğer hususlar, bu Kanunun yayımı tarihinden itibaren bir yıl içinde Bakanlıkça çıkarılacak yönetmeliklerle belirlenir.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Yürürlükten kaldırılan kanunlar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21 –</w:t>
      </w:r>
      <w:r w:rsidRPr="00563AD6">
        <w:rPr>
          <w:rFonts w:ascii="Times New Roman" w:eastAsia="Times New Roman" w:hAnsi="Times New Roman" w:cs="Times New Roman"/>
          <w:sz w:val="24"/>
          <w:szCs w:val="24"/>
          <w:lang w:eastAsia="tr-TR"/>
        </w:rPr>
        <w:t xml:space="preserve"> 7.6.1926 tarihli ve 904 sayılı Islahı Hayvanat Kanunu ile 11 Nisan 1334 tarihli Damızlık Tiftik Keçilerinin Harice Men’i ihraç ve Teksiri Adadı Hakkında Kanun yürürlükten kaldırılmıştır.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sz w:val="24"/>
          <w:szCs w:val="24"/>
          <w:lang w:eastAsia="tr-TR"/>
        </w:rPr>
        <w:t> </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GEÇİCİ MADDE 1 –</w:t>
      </w:r>
      <w:r w:rsidRPr="00563AD6">
        <w:rPr>
          <w:rFonts w:ascii="Times New Roman" w:eastAsia="Times New Roman" w:hAnsi="Times New Roman" w:cs="Times New Roman"/>
          <w:sz w:val="24"/>
          <w:szCs w:val="24"/>
          <w:lang w:eastAsia="tr-TR"/>
        </w:rPr>
        <w:t xml:space="preserve"> Bu Kanuna göre çıkarılacak yönetmelikler yürürlüğe girinceye kadar, 904 sayılı Islahı Hayvanat Kanununa göre çıkarılan yönetmeliklerin bu Kanuna aykırı olmayan hükümlerinin uygulanmasına devam olunur.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Yürürlük</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22 –</w:t>
      </w:r>
      <w:r w:rsidRPr="00563AD6">
        <w:rPr>
          <w:rFonts w:ascii="Times New Roman" w:eastAsia="Times New Roman" w:hAnsi="Times New Roman" w:cs="Times New Roman"/>
          <w:sz w:val="24"/>
          <w:szCs w:val="24"/>
          <w:lang w:eastAsia="tr-TR"/>
        </w:rPr>
        <w:t xml:space="preserve"> Bu Kanun yayımı tarihinde yürürlüğe girer.</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Yürütme</w:t>
      </w:r>
    </w:p>
    <w:p w:rsidR="00563AD6" w:rsidRPr="00563AD6" w:rsidRDefault="00563AD6" w:rsidP="00563AD6">
      <w:pPr>
        <w:spacing w:before="100" w:beforeAutospacing="1" w:after="100" w:afterAutospacing="1" w:line="240" w:lineRule="auto"/>
        <w:rPr>
          <w:rFonts w:ascii="Times New Roman" w:eastAsia="Times New Roman" w:hAnsi="Times New Roman" w:cs="Times New Roman"/>
          <w:sz w:val="24"/>
          <w:szCs w:val="24"/>
          <w:lang w:eastAsia="tr-TR"/>
        </w:rPr>
      </w:pPr>
      <w:r w:rsidRPr="00563AD6">
        <w:rPr>
          <w:rFonts w:ascii="Times New Roman" w:eastAsia="Times New Roman" w:hAnsi="Times New Roman" w:cs="Times New Roman"/>
          <w:b/>
          <w:bCs/>
          <w:sz w:val="24"/>
          <w:szCs w:val="24"/>
          <w:lang w:eastAsia="tr-TR"/>
        </w:rPr>
        <w:t>Madde 23 –</w:t>
      </w:r>
      <w:r w:rsidRPr="00563AD6">
        <w:rPr>
          <w:rFonts w:ascii="Times New Roman" w:eastAsia="Times New Roman" w:hAnsi="Times New Roman" w:cs="Times New Roman"/>
          <w:sz w:val="24"/>
          <w:szCs w:val="24"/>
          <w:lang w:eastAsia="tr-TR"/>
        </w:rPr>
        <w:t xml:space="preserve"> Bu Kanun hükümlerini Bakanlar Kurulu yürütür.</w:t>
      </w:r>
    </w:p>
    <w:p w:rsidR="0089578E" w:rsidRDefault="0089578E"/>
    <w:sectPr w:rsidR="00895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C3B50"/>
    <w:multiLevelType w:val="multilevel"/>
    <w:tmpl w:val="7866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D6"/>
    <w:rsid w:val="00563AD6"/>
    <w:rsid w:val="0089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ADD4"/>
  <w15:chartTrackingRefBased/>
  <w15:docId w15:val="{E5A06948-D21C-49B7-9DDC-FA205D3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3A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3AD6"/>
    <w:rPr>
      <w:b/>
      <w:bCs/>
    </w:rPr>
  </w:style>
  <w:style w:type="character" w:styleId="Kpr">
    <w:name w:val="Hyperlink"/>
    <w:basedOn w:val="VarsaylanParagrafYazTipi"/>
    <w:uiPriority w:val="99"/>
    <w:semiHidden/>
    <w:unhideWhenUsed/>
    <w:rsid w:val="00563AD6"/>
    <w:rPr>
      <w:color w:val="0000FF"/>
      <w:u w:val="single"/>
    </w:rPr>
  </w:style>
  <w:style w:type="paragraph" w:styleId="HTMLncedenBiimlendirilmi">
    <w:name w:val="HTML Preformatted"/>
    <w:basedOn w:val="Normal"/>
    <w:link w:val="HTMLncedenBiimlendirilmiChar"/>
    <w:uiPriority w:val="99"/>
    <w:semiHidden/>
    <w:unhideWhenUsed/>
    <w:rsid w:val="0056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63AD6"/>
    <w:rPr>
      <w:rFonts w:ascii="Courier New" w:eastAsia="Times New Roman" w:hAnsi="Courier New" w:cs="Courier New"/>
      <w:sz w:val="20"/>
      <w:szCs w:val="20"/>
      <w:lang w:eastAsia="tr-TR"/>
    </w:rPr>
  </w:style>
  <w:style w:type="character" w:styleId="Vurgu">
    <w:name w:val="Emphasis"/>
    <w:basedOn w:val="VarsaylanParagrafYazTipi"/>
    <w:uiPriority w:val="20"/>
    <w:qFormat/>
    <w:rsid w:val="00563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16444</Characters>
  <Application>Microsoft Office Word</Application>
  <DocSecurity>0</DocSecurity>
  <Lines>137</Lines>
  <Paragraphs>38</Paragraphs>
  <ScaleCrop>false</ScaleCrop>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2020-07-26T17:49:00Z</dcterms:created>
  <dcterms:modified xsi:type="dcterms:W3CDTF">2020-07-26T17:49:00Z</dcterms:modified>
</cp:coreProperties>
</file>